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F1C" w:rsidRDefault="00736F1C" w:rsidP="00736F1C">
      <w:pPr>
        <w:pStyle w:val="Default"/>
        <w:jc w:val="center"/>
        <w:rPr>
          <w:sz w:val="28"/>
          <w:szCs w:val="28"/>
        </w:rPr>
      </w:pPr>
    </w:p>
    <w:p w:rsidR="00736F1C" w:rsidRDefault="001C34DA" w:rsidP="00736F1C">
      <w:pPr>
        <w:pStyle w:val="Default"/>
        <w:jc w:val="center"/>
        <w:rPr>
          <w:sz w:val="28"/>
          <w:szCs w:val="28"/>
        </w:rPr>
      </w:pPr>
      <w:r>
        <w:rPr>
          <w:rFonts w:ascii="Helvetica" w:hAnsi="Helvetica" w:cs="Helvetica"/>
          <w:noProof/>
        </w:rPr>
        <w:drawing>
          <wp:inline distT="0" distB="0" distL="0" distR="0" wp14:anchorId="647AC61B" wp14:editId="550EDD3D">
            <wp:extent cx="5484456" cy="57150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71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F1C" w:rsidRDefault="00736F1C" w:rsidP="00736F1C">
      <w:pPr>
        <w:pStyle w:val="Default"/>
      </w:pPr>
    </w:p>
    <w:p w:rsidR="001C34DA" w:rsidRDefault="001C34DA" w:rsidP="00736F1C">
      <w:pPr>
        <w:pStyle w:val="Default"/>
      </w:pPr>
    </w:p>
    <w:p w:rsidR="00E22EAC" w:rsidRDefault="00E22EAC" w:rsidP="004C54EE">
      <w:pPr>
        <w:pStyle w:val="Default"/>
        <w:jc w:val="center"/>
        <w:rPr>
          <w:b/>
          <w:sz w:val="28"/>
          <w:szCs w:val="28"/>
        </w:rPr>
      </w:pPr>
      <w:proofErr w:type="spellStart"/>
      <w:r w:rsidRPr="00E22EAC">
        <w:rPr>
          <w:b/>
          <w:sz w:val="28"/>
          <w:szCs w:val="28"/>
        </w:rPr>
        <w:t>Carta</w:t>
      </w:r>
      <w:proofErr w:type="spellEnd"/>
      <w:r w:rsidRPr="00E22EAC">
        <w:rPr>
          <w:b/>
          <w:sz w:val="28"/>
          <w:szCs w:val="28"/>
        </w:rPr>
        <w:t xml:space="preserve"> de </w:t>
      </w:r>
      <w:proofErr w:type="spellStart"/>
      <w:r w:rsidRPr="00E22EAC">
        <w:rPr>
          <w:b/>
          <w:sz w:val="28"/>
          <w:szCs w:val="28"/>
        </w:rPr>
        <w:t>introducción</w:t>
      </w:r>
      <w:proofErr w:type="spellEnd"/>
      <w:r w:rsidRPr="00E22EAC">
        <w:rPr>
          <w:b/>
          <w:sz w:val="28"/>
          <w:szCs w:val="28"/>
        </w:rPr>
        <w:t xml:space="preserve">: </w:t>
      </w:r>
      <w:proofErr w:type="spellStart"/>
      <w:r w:rsidRPr="00E22EAC">
        <w:rPr>
          <w:b/>
          <w:sz w:val="28"/>
          <w:szCs w:val="28"/>
        </w:rPr>
        <w:t>Resumen</w:t>
      </w:r>
      <w:proofErr w:type="spellEnd"/>
      <w:r w:rsidRPr="00E22EAC">
        <w:rPr>
          <w:b/>
          <w:sz w:val="28"/>
          <w:szCs w:val="28"/>
        </w:rPr>
        <w:t xml:space="preserve"> </w:t>
      </w:r>
      <w:proofErr w:type="spellStart"/>
      <w:r w:rsidRPr="00E22EAC">
        <w:rPr>
          <w:b/>
          <w:sz w:val="28"/>
          <w:szCs w:val="28"/>
        </w:rPr>
        <w:t>escrito</w:t>
      </w:r>
      <w:proofErr w:type="spellEnd"/>
      <w:r w:rsidRPr="00E22EAC">
        <w:rPr>
          <w:b/>
          <w:sz w:val="28"/>
          <w:szCs w:val="28"/>
        </w:rPr>
        <w:t xml:space="preserve"> </w:t>
      </w:r>
      <w:proofErr w:type="spellStart"/>
      <w:r w:rsidRPr="00E22EAC">
        <w:rPr>
          <w:b/>
          <w:sz w:val="28"/>
          <w:szCs w:val="28"/>
        </w:rPr>
        <w:t>sobre</w:t>
      </w:r>
      <w:proofErr w:type="spellEnd"/>
      <w:r w:rsidRPr="00E22EAC">
        <w:rPr>
          <w:b/>
          <w:sz w:val="28"/>
          <w:szCs w:val="28"/>
        </w:rPr>
        <w:t xml:space="preserve"> </w:t>
      </w:r>
      <w:proofErr w:type="spellStart"/>
      <w:proofErr w:type="gramStart"/>
      <w:r w:rsidRPr="00E22EAC">
        <w:rPr>
          <w:b/>
          <w:sz w:val="28"/>
          <w:szCs w:val="28"/>
        </w:rPr>
        <w:t>uso</w:t>
      </w:r>
      <w:proofErr w:type="spellEnd"/>
      <w:proofErr w:type="gramEnd"/>
      <w:r w:rsidRPr="00E22EAC">
        <w:rPr>
          <w:b/>
          <w:sz w:val="28"/>
          <w:szCs w:val="28"/>
        </w:rPr>
        <w:t xml:space="preserve"> de </w:t>
      </w:r>
      <w:proofErr w:type="spellStart"/>
      <w:r w:rsidRPr="00E22EAC">
        <w:rPr>
          <w:b/>
          <w:sz w:val="28"/>
          <w:szCs w:val="28"/>
        </w:rPr>
        <w:t>contención</w:t>
      </w:r>
      <w:proofErr w:type="spellEnd"/>
      <w:r w:rsidRPr="00E22EAC">
        <w:rPr>
          <w:b/>
          <w:sz w:val="28"/>
          <w:szCs w:val="28"/>
        </w:rPr>
        <w:t xml:space="preserve"> </w:t>
      </w:r>
      <w:proofErr w:type="spellStart"/>
      <w:r w:rsidRPr="00E22EAC">
        <w:rPr>
          <w:b/>
          <w:sz w:val="28"/>
          <w:szCs w:val="28"/>
        </w:rPr>
        <w:t>fisica</w:t>
      </w:r>
      <w:proofErr w:type="spellEnd"/>
    </w:p>
    <w:p w:rsidR="00736F1C" w:rsidRPr="00736F1C" w:rsidRDefault="00736F1C" w:rsidP="00736F1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0"/>
        <w:gridCol w:w="3367"/>
        <w:gridCol w:w="613"/>
        <w:gridCol w:w="856"/>
        <w:gridCol w:w="3334"/>
      </w:tblGrid>
      <w:tr w:rsidR="00736F1C" w:rsidRPr="005B169C" w:rsidTr="004C54EE">
        <w:tc>
          <w:tcPr>
            <w:tcW w:w="1190" w:type="dxa"/>
          </w:tcPr>
          <w:p w:rsidR="00736F1C" w:rsidRPr="005B169C" w:rsidRDefault="00562839" w:rsidP="0073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169C">
              <w:rPr>
                <w:rFonts w:ascii="Times New Roman" w:hAnsi="Times New Roman" w:cs="Times New Roman"/>
                <w:sz w:val="24"/>
                <w:szCs w:val="24"/>
              </w:rPr>
              <w:t>Estimado</w:t>
            </w:r>
            <w:proofErr w:type="spellEnd"/>
            <w:r w:rsidR="00736F1C" w:rsidRPr="005B169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736F1C" w:rsidRPr="005B169C" w:rsidRDefault="00736F1C" w:rsidP="00736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736F1C" w:rsidRPr="005B169C" w:rsidRDefault="00736F1C" w:rsidP="00736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</w:tcPr>
          <w:p w:rsidR="00736F1C" w:rsidRPr="005B169C" w:rsidRDefault="00562839" w:rsidP="0073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169C">
              <w:rPr>
                <w:rFonts w:ascii="Times New Roman" w:hAnsi="Times New Roman" w:cs="Times New Roman"/>
                <w:sz w:val="24"/>
                <w:szCs w:val="24"/>
              </w:rPr>
              <w:t>Fecha</w:t>
            </w:r>
            <w:proofErr w:type="spellEnd"/>
            <w:r w:rsidR="00736F1C" w:rsidRPr="005B169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334" w:type="dxa"/>
            <w:tcBorders>
              <w:bottom w:val="single" w:sz="4" w:space="0" w:color="auto"/>
            </w:tcBorders>
          </w:tcPr>
          <w:p w:rsidR="00736F1C" w:rsidRPr="005B169C" w:rsidRDefault="00736F1C" w:rsidP="00736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6F1C" w:rsidRPr="005B169C" w:rsidRDefault="00736F1C" w:rsidP="001C34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36F1C" w:rsidRPr="005B169C" w:rsidRDefault="00736F1C" w:rsidP="00736F1C">
      <w:pPr>
        <w:pStyle w:val="Default"/>
      </w:pPr>
    </w:p>
    <w:p w:rsidR="00562839" w:rsidRPr="005B169C" w:rsidRDefault="00562839" w:rsidP="00562839">
      <w:pPr>
        <w:pStyle w:val="Default"/>
      </w:pPr>
      <w:r w:rsidRPr="005B169C">
        <w:t xml:space="preserve">El </w:t>
      </w:r>
      <w:proofErr w:type="spellStart"/>
      <w:r w:rsidRPr="005B169C">
        <w:t>día</w:t>
      </w:r>
      <w:proofErr w:type="spellEnd"/>
      <w:r w:rsidRPr="005B169C">
        <w:t xml:space="preserve"> ____ </w:t>
      </w:r>
      <w:r w:rsidRPr="005B169C">
        <w:rPr>
          <w:i/>
          <w:iCs/>
        </w:rPr>
        <w:t>(</w:t>
      </w:r>
      <w:r w:rsidRPr="005B169C">
        <w:rPr>
          <w:b/>
          <w:bCs/>
          <w:i/>
          <w:iCs/>
          <w:highlight w:val="yellow"/>
        </w:rPr>
        <w:t>Date</w:t>
      </w:r>
      <w:r w:rsidRPr="005B169C">
        <w:rPr>
          <w:b/>
          <w:bCs/>
          <w:i/>
          <w:iCs/>
        </w:rPr>
        <w:t xml:space="preserve">) </w:t>
      </w:r>
      <w:proofErr w:type="spellStart"/>
      <w:r w:rsidRPr="005B169C">
        <w:t>su</w:t>
      </w:r>
      <w:proofErr w:type="spellEnd"/>
      <w:r w:rsidRPr="005B169C">
        <w:t xml:space="preserve"> </w:t>
      </w:r>
      <w:proofErr w:type="spellStart"/>
      <w:proofErr w:type="gramStart"/>
      <w:r w:rsidRPr="005B169C">
        <w:t>hijo</w:t>
      </w:r>
      <w:proofErr w:type="spellEnd"/>
      <w:r w:rsidRPr="005B169C">
        <w:t>(</w:t>
      </w:r>
      <w:proofErr w:type="gramEnd"/>
      <w:r w:rsidRPr="005B169C">
        <w:t xml:space="preserve">a) </w:t>
      </w:r>
      <w:proofErr w:type="spellStart"/>
      <w:r w:rsidRPr="005B169C">
        <w:t>estuvo</w:t>
      </w:r>
      <w:proofErr w:type="spellEnd"/>
      <w:r w:rsidRPr="005B169C">
        <w:t xml:space="preserve"> </w:t>
      </w:r>
      <w:proofErr w:type="spellStart"/>
      <w:r w:rsidRPr="005B169C">
        <w:t>involucrado</w:t>
      </w:r>
      <w:proofErr w:type="spellEnd"/>
      <w:r w:rsidRPr="005B169C">
        <w:t xml:space="preserve"> en </w:t>
      </w:r>
      <w:proofErr w:type="spellStart"/>
      <w:r w:rsidRPr="005B169C">
        <w:t>una</w:t>
      </w:r>
      <w:proofErr w:type="spellEnd"/>
      <w:r w:rsidRPr="005B169C">
        <w:t xml:space="preserve"> </w:t>
      </w:r>
      <w:proofErr w:type="spellStart"/>
      <w:r w:rsidRPr="005B169C">
        <w:t>situación</w:t>
      </w:r>
      <w:proofErr w:type="spellEnd"/>
      <w:r w:rsidRPr="005B169C">
        <w:t xml:space="preserve"> de </w:t>
      </w:r>
      <w:proofErr w:type="spellStart"/>
      <w:r w:rsidRPr="005B169C">
        <w:t>emergencia</w:t>
      </w:r>
      <w:proofErr w:type="spellEnd"/>
      <w:r w:rsidRPr="005B169C">
        <w:t xml:space="preserve"> </w:t>
      </w:r>
      <w:proofErr w:type="spellStart"/>
      <w:r w:rsidRPr="005B169C">
        <w:t>que</w:t>
      </w:r>
      <w:proofErr w:type="spellEnd"/>
      <w:r w:rsidRPr="005B169C">
        <w:t xml:space="preserve"> </w:t>
      </w:r>
      <w:proofErr w:type="spellStart"/>
      <w:r w:rsidRPr="005B169C">
        <w:t>resultó</w:t>
      </w:r>
      <w:proofErr w:type="spellEnd"/>
      <w:r w:rsidRPr="005B169C">
        <w:t xml:space="preserve"> en el </w:t>
      </w:r>
      <w:proofErr w:type="spellStart"/>
      <w:r w:rsidRPr="005B169C">
        <w:t>uso</w:t>
      </w:r>
      <w:proofErr w:type="spellEnd"/>
      <w:r w:rsidRPr="005B169C">
        <w:t xml:space="preserve"> de </w:t>
      </w:r>
      <w:proofErr w:type="spellStart"/>
      <w:r w:rsidRPr="005B169C">
        <w:t>medios</w:t>
      </w:r>
      <w:proofErr w:type="spellEnd"/>
      <w:r w:rsidRPr="005B169C">
        <w:t xml:space="preserve"> de </w:t>
      </w:r>
      <w:proofErr w:type="spellStart"/>
      <w:r w:rsidRPr="005B169C">
        <w:t>sujeción</w:t>
      </w:r>
      <w:proofErr w:type="spellEnd"/>
      <w:r w:rsidRPr="005B169C">
        <w:t xml:space="preserve"> o </w:t>
      </w:r>
      <w:proofErr w:type="spellStart"/>
      <w:r w:rsidRPr="005B169C">
        <w:t>contención</w:t>
      </w:r>
      <w:proofErr w:type="spellEnd"/>
      <w:r w:rsidRPr="005B169C">
        <w:t xml:space="preserve"> </w:t>
      </w:r>
      <w:proofErr w:type="spellStart"/>
      <w:r w:rsidRPr="005B169C">
        <w:t>física</w:t>
      </w:r>
      <w:proofErr w:type="spellEnd"/>
      <w:r w:rsidRPr="005B169C">
        <w:t xml:space="preserve">. </w:t>
      </w:r>
      <w:proofErr w:type="gramStart"/>
      <w:r w:rsidRPr="005B169C">
        <w:t>Un</w:t>
      </w:r>
      <w:proofErr w:type="gramEnd"/>
      <w:r w:rsidRPr="005B169C">
        <w:t xml:space="preserve"> </w:t>
      </w:r>
      <w:proofErr w:type="spellStart"/>
      <w:r w:rsidRPr="005B169C">
        <w:t>resumen</w:t>
      </w:r>
      <w:proofErr w:type="spellEnd"/>
      <w:r w:rsidRPr="005B169C">
        <w:t xml:space="preserve"> del </w:t>
      </w:r>
      <w:proofErr w:type="spellStart"/>
      <w:r w:rsidRPr="005B169C">
        <w:t>incidente</w:t>
      </w:r>
      <w:proofErr w:type="spellEnd"/>
      <w:r w:rsidRPr="005B169C">
        <w:t xml:space="preserve"> y </w:t>
      </w:r>
      <w:proofErr w:type="spellStart"/>
      <w:r w:rsidRPr="005B169C">
        <w:t>una</w:t>
      </w:r>
      <w:proofErr w:type="spellEnd"/>
      <w:r w:rsidRPr="005B169C">
        <w:t xml:space="preserve"> </w:t>
      </w:r>
      <w:proofErr w:type="spellStart"/>
      <w:r w:rsidRPr="005B169C">
        <w:t>descripción</w:t>
      </w:r>
      <w:proofErr w:type="spellEnd"/>
      <w:r w:rsidRPr="005B169C">
        <w:t xml:space="preserve"> </w:t>
      </w:r>
      <w:proofErr w:type="spellStart"/>
      <w:r w:rsidRPr="005B169C">
        <w:t>escrita</w:t>
      </w:r>
      <w:proofErr w:type="spellEnd"/>
      <w:r w:rsidRPr="005B169C">
        <w:t xml:space="preserve"> de los </w:t>
      </w:r>
      <w:proofErr w:type="spellStart"/>
      <w:r w:rsidRPr="005B169C">
        <w:t>medios</w:t>
      </w:r>
      <w:proofErr w:type="spellEnd"/>
      <w:r w:rsidRPr="005B169C">
        <w:t xml:space="preserve"> de </w:t>
      </w:r>
      <w:proofErr w:type="spellStart"/>
      <w:r w:rsidRPr="005B169C">
        <w:t>sujeción</w:t>
      </w:r>
      <w:proofErr w:type="spellEnd"/>
      <w:r w:rsidRPr="005B169C">
        <w:t xml:space="preserve"> o </w:t>
      </w:r>
      <w:proofErr w:type="spellStart"/>
      <w:r w:rsidRPr="005B169C">
        <w:t>contención</w:t>
      </w:r>
      <w:proofErr w:type="spellEnd"/>
      <w:r w:rsidRPr="005B169C">
        <w:t xml:space="preserve"> </w:t>
      </w:r>
      <w:proofErr w:type="spellStart"/>
      <w:r w:rsidRPr="005B169C">
        <w:t>usados</w:t>
      </w:r>
      <w:proofErr w:type="spellEnd"/>
      <w:r w:rsidRPr="005B169C">
        <w:t xml:space="preserve">, </w:t>
      </w:r>
      <w:proofErr w:type="spellStart"/>
      <w:r w:rsidRPr="005B169C">
        <w:t>incluyendo</w:t>
      </w:r>
      <w:proofErr w:type="spellEnd"/>
      <w:r w:rsidRPr="005B169C">
        <w:t xml:space="preserve"> la </w:t>
      </w:r>
      <w:proofErr w:type="spellStart"/>
      <w:r w:rsidRPr="005B169C">
        <w:t>conducta</w:t>
      </w:r>
      <w:proofErr w:type="spellEnd"/>
      <w:r w:rsidRPr="005B169C">
        <w:t xml:space="preserve"> de </w:t>
      </w:r>
      <w:proofErr w:type="spellStart"/>
      <w:r w:rsidRPr="005B169C">
        <w:t>su</w:t>
      </w:r>
      <w:proofErr w:type="spellEnd"/>
      <w:r w:rsidRPr="005B169C">
        <w:t xml:space="preserve"> </w:t>
      </w:r>
      <w:proofErr w:type="spellStart"/>
      <w:r w:rsidRPr="005B169C">
        <w:t>hijo</w:t>
      </w:r>
      <w:proofErr w:type="spellEnd"/>
      <w:r w:rsidRPr="005B169C">
        <w:t xml:space="preserve"> antes del </w:t>
      </w:r>
      <w:proofErr w:type="spellStart"/>
      <w:r w:rsidRPr="005B169C">
        <w:t>uso</w:t>
      </w:r>
      <w:proofErr w:type="spellEnd"/>
      <w:r w:rsidRPr="005B169C">
        <w:t xml:space="preserve"> de </w:t>
      </w:r>
      <w:proofErr w:type="spellStart"/>
      <w:r w:rsidRPr="005B169C">
        <w:t>dichos</w:t>
      </w:r>
      <w:proofErr w:type="spellEnd"/>
      <w:r w:rsidRPr="005B169C">
        <w:t xml:space="preserve"> </w:t>
      </w:r>
      <w:proofErr w:type="spellStart"/>
      <w:r w:rsidRPr="005B169C">
        <w:t>medios</w:t>
      </w:r>
      <w:proofErr w:type="spellEnd"/>
      <w:r w:rsidRPr="005B169C">
        <w:t xml:space="preserve">, </w:t>
      </w:r>
      <w:proofErr w:type="spellStart"/>
      <w:r w:rsidRPr="005B169C">
        <w:t>están</w:t>
      </w:r>
      <w:proofErr w:type="spellEnd"/>
      <w:r w:rsidRPr="005B169C">
        <w:t xml:space="preserve"> </w:t>
      </w:r>
      <w:proofErr w:type="spellStart"/>
      <w:r w:rsidRPr="005B169C">
        <w:t>incluidos</w:t>
      </w:r>
      <w:proofErr w:type="spellEnd"/>
      <w:r w:rsidRPr="005B169C">
        <w:t xml:space="preserve"> con </w:t>
      </w:r>
      <w:proofErr w:type="spellStart"/>
      <w:r w:rsidRPr="005B169C">
        <w:t>esta</w:t>
      </w:r>
      <w:proofErr w:type="spellEnd"/>
      <w:r w:rsidRPr="005B169C">
        <w:t xml:space="preserve"> </w:t>
      </w:r>
      <w:proofErr w:type="spellStart"/>
      <w:r w:rsidRPr="005B169C">
        <w:t>carta</w:t>
      </w:r>
      <w:proofErr w:type="spellEnd"/>
      <w:r w:rsidRPr="005B169C">
        <w:t xml:space="preserve">. Durante </w:t>
      </w:r>
      <w:proofErr w:type="spellStart"/>
      <w:r w:rsidRPr="005B169C">
        <w:t>dicho</w:t>
      </w:r>
      <w:proofErr w:type="spellEnd"/>
      <w:r w:rsidRPr="005B169C">
        <w:t xml:space="preserve"> </w:t>
      </w:r>
      <w:proofErr w:type="spellStart"/>
      <w:r w:rsidRPr="005B169C">
        <w:t>período</w:t>
      </w:r>
      <w:proofErr w:type="spellEnd"/>
      <w:r w:rsidRPr="005B169C">
        <w:t xml:space="preserve"> de </w:t>
      </w:r>
      <w:proofErr w:type="spellStart"/>
      <w:r w:rsidRPr="005B169C">
        <w:t>sujeción</w:t>
      </w:r>
      <w:proofErr w:type="spellEnd"/>
      <w:r w:rsidRPr="005B169C">
        <w:t xml:space="preserve"> </w:t>
      </w:r>
      <w:proofErr w:type="spellStart"/>
      <w:r w:rsidRPr="005B169C">
        <w:t>física</w:t>
      </w:r>
      <w:proofErr w:type="spellEnd"/>
      <w:r w:rsidRPr="005B169C">
        <w:t xml:space="preserve">, </w:t>
      </w:r>
      <w:proofErr w:type="spellStart"/>
      <w:r w:rsidRPr="005B169C">
        <w:t>su</w:t>
      </w:r>
      <w:proofErr w:type="spellEnd"/>
      <w:r w:rsidRPr="005B169C">
        <w:t xml:space="preserve"> </w:t>
      </w:r>
      <w:proofErr w:type="spellStart"/>
      <w:r w:rsidRPr="005B169C">
        <w:t>hijo</w:t>
      </w:r>
      <w:proofErr w:type="spellEnd"/>
      <w:r w:rsidRPr="005B169C">
        <w:t xml:space="preserve"> </w:t>
      </w:r>
      <w:proofErr w:type="spellStart"/>
      <w:r w:rsidRPr="005B169C">
        <w:t>estuvo</w:t>
      </w:r>
      <w:proofErr w:type="spellEnd"/>
      <w:r w:rsidRPr="005B169C">
        <w:t xml:space="preserve"> </w:t>
      </w:r>
      <w:proofErr w:type="spellStart"/>
      <w:r w:rsidRPr="005B169C">
        <w:t>observado</w:t>
      </w:r>
      <w:proofErr w:type="spellEnd"/>
      <w:r w:rsidRPr="005B169C">
        <w:t xml:space="preserve"> </w:t>
      </w:r>
      <w:proofErr w:type="spellStart"/>
      <w:r w:rsidRPr="005B169C">
        <w:t>por</w:t>
      </w:r>
      <w:proofErr w:type="spellEnd"/>
      <w:r w:rsidRPr="005B169C">
        <w:t xml:space="preserve"> personal </w:t>
      </w:r>
      <w:proofErr w:type="spellStart"/>
      <w:r w:rsidRPr="005B169C">
        <w:t>capacitado</w:t>
      </w:r>
      <w:proofErr w:type="spellEnd"/>
      <w:r w:rsidRPr="005B169C">
        <w:t xml:space="preserve"> en el </w:t>
      </w:r>
      <w:proofErr w:type="spellStart"/>
      <w:proofErr w:type="gramStart"/>
      <w:r w:rsidRPr="005B169C">
        <w:t>uso</w:t>
      </w:r>
      <w:proofErr w:type="spellEnd"/>
      <w:proofErr w:type="gramEnd"/>
      <w:r w:rsidRPr="005B169C">
        <w:t xml:space="preserve"> de </w:t>
      </w:r>
      <w:proofErr w:type="spellStart"/>
      <w:r w:rsidRPr="005B169C">
        <w:t>intervenciones</w:t>
      </w:r>
      <w:proofErr w:type="spellEnd"/>
      <w:r w:rsidRPr="005B169C">
        <w:t xml:space="preserve"> </w:t>
      </w:r>
      <w:proofErr w:type="spellStart"/>
      <w:r w:rsidRPr="005B169C">
        <w:t>físicas</w:t>
      </w:r>
      <w:proofErr w:type="spellEnd"/>
      <w:r w:rsidRPr="005B169C">
        <w:t xml:space="preserve"> para </w:t>
      </w:r>
      <w:proofErr w:type="spellStart"/>
      <w:r w:rsidRPr="005B169C">
        <w:t>toda</w:t>
      </w:r>
      <w:proofErr w:type="spellEnd"/>
      <w:r w:rsidRPr="005B169C">
        <w:t xml:space="preserve"> </w:t>
      </w:r>
      <w:proofErr w:type="spellStart"/>
      <w:r w:rsidRPr="005B169C">
        <w:t>manifestación</w:t>
      </w:r>
      <w:proofErr w:type="spellEnd"/>
      <w:r w:rsidRPr="005B169C">
        <w:t xml:space="preserve"> de </w:t>
      </w:r>
      <w:proofErr w:type="spellStart"/>
      <w:r w:rsidRPr="005B169C">
        <w:t>aflicción</w:t>
      </w:r>
      <w:proofErr w:type="spellEnd"/>
      <w:r w:rsidRPr="005B169C">
        <w:t xml:space="preserve"> o dolor </w:t>
      </w:r>
      <w:proofErr w:type="spellStart"/>
      <w:r w:rsidRPr="005B169C">
        <w:t>físico</w:t>
      </w:r>
      <w:proofErr w:type="spellEnd"/>
      <w:r w:rsidRPr="005B169C">
        <w:t xml:space="preserve">. El </w:t>
      </w:r>
      <w:proofErr w:type="spellStart"/>
      <w:proofErr w:type="gramStart"/>
      <w:r w:rsidRPr="005B169C">
        <w:t>uso</w:t>
      </w:r>
      <w:proofErr w:type="spellEnd"/>
      <w:proofErr w:type="gramEnd"/>
      <w:r w:rsidRPr="005B169C">
        <w:t xml:space="preserve"> de </w:t>
      </w:r>
      <w:proofErr w:type="spellStart"/>
      <w:r w:rsidRPr="005B169C">
        <w:t>sujeción</w:t>
      </w:r>
      <w:proofErr w:type="spellEnd"/>
      <w:r w:rsidRPr="005B169C">
        <w:t xml:space="preserve"> </w:t>
      </w:r>
      <w:proofErr w:type="spellStart"/>
      <w:r w:rsidRPr="005B169C">
        <w:t>física</w:t>
      </w:r>
      <w:proofErr w:type="spellEnd"/>
      <w:r w:rsidRPr="005B169C">
        <w:t xml:space="preserve"> </w:t>
      </w:r>
      <w:proofErr w:type="spellStart"/>
      <w:r w:rsidRPr="005B169C">
        <w:t>terminó</w:t>
      </w:r>
      <w:proofErr w:type="spellEnd"/>
      <w:r w:rsidRPr="005B169C">
        <w:t xml:space="preserve"> </w:t>
      </w:r>
      <w:proofErr w:type="spellStart"/>
      <w:r w:rsidRPr="005B169C">
        <w:t>inmediatamente</w:t>
      </w:r>
      <w:proofErr w:type="spellEnd"/>
      <w:r w:rsidRPr="005B169C">
        <w:t xml:space="preserve"> al final de la </w:t>
      </w:r>
      <w:proofErr w:type="spellStart"/>
      <w:r w:rsidRPr="005B169C">
        <w:t>situación</w:t>
      </w:r>
      <w:proofErr w:type="spellEnd"/>
      <w:r w:rsidRPr="005B169C">
        <w:t xml:space="preserve"> de </w:t>
      </w:r>
      <w:proofErr w:type="spellStart"/>
      <w:r w:rsidRPr="005B169C">
        <w:t>emergencia</w:t>
      </w:r>
      <w:proofErr w:type="spellEnd"/>
      <w:r w:rsidRPr="005B169C">
        <w:t xml:space="preserve">. Le </w:t>
      </w:r>
      <w:proofErr w:type="spellStart"/>
      <w:r w:rsidRPr="005B169C">
        <w:t>brindamos</w:t>
      </w:r>
      <w:proofErr w:type="spellEnd"/>
      <w:r w:rsidRPr="005B169C">
        <w:t xml:space="preserve"> </w:t>
      </w:r>
      <w:proofErr w:type="spellStart"/>
      <w:r w:rsidRPr="005B169C">
        <w:t>esta</w:t>
      </w:r>
      <w:proofErr w:type="spellEnd"/>
      <w:r w:rsidRPr="005B169C">
        <w:t xml:space="preserve"> </w:t>
      </w:r>
      <w:proofErr w:type="spellStart"/>
      <w:r w:rsidRPr="005B169C">
        <w:t>información</w:t>
      </w:r>
      <w:proofErr w:type="spellEnd"/>
      <w:r w:rsidRPr="005B169C">
        <w:t xml:space="preserve"> para </w:t>
      </w:r>
      <w:proofErr w:type="spellStart"/>
      <w:r w:rsidRPr="005B169C">
        <w:t>su</w:t>
      </w:r>
      <w:proofErr w:type="spellEnd"/>
      <w:r w:rsidRPr="005B169C">
        <w:t xml:space="preserve"> </w:t>
      </w:r>
      <w:proofErr w:type="spellStart"/>
      <w:r w:rsidRPr="005B169C">
        <w:t>revisión</w:t>
      </w:r>
      <w:proofErr w:type="spellEnd"/>
      <w:r w:rsidRPr="005B169C">
        <w:t xml:space="preserve"> y con el fin de </w:t>
      </w:r>
      <w:proofErr w:type="spellStart"/>
      <w:r w:rsidRPr="005B169C">
        <w:t>obtener</w:t>
      </w:r>
      <w:proofErr w:type="spellEnd"/>
      <w:r w:rsidRPr="005B169C">
        <w:t xml:space="preserve"> </w:t>
      </w:r>
      <w:proofErr w:type="spellStart"/>
      <w:r w:rsidRPr="005B169C">
        <w:t>su</w:t>
      </w:r>
      <w:proofErr w:type="spellEnd"/>
      <w:r w:rsidRPr="005B169C">
        <w:t xml:space="preserve"> </w:t>
      </w:r>
      <w:proofErr w:type="spellStart"/>
      <w:r w:rsidRPr="005B169C">
        <w:t>perspectiva</w:t>
      </w:r>
      <w:proofErr w:type="spellEnd"/>
      <w:r w:rsidRPr="005B169C">
        <w:t xml:space="preserve"> </w:t>
      </w:r>
      <w:proofErr w:type="spellStart"/>
      <w:r w:rsidRPr="005B169C">
        <w:t>sobre</w:t>
      </w:r>
      <w:proofErr w:type="spellEnd"/>
      <w:r w:rsidRPr="005B169C">
        <w:t xml:space="preserve"> </w:t>
      </w:r>
      <w:proofErr w:type="spellStart"/>
      <w:r w:rsidRPr="005B169C">
        <w:t>dicha</w:t>
      </w:r>
      <w:proofErr w:type="spellEnd"/>
      <w:r w:rsidRPr="005B169C">
        <w:t xml:space="preserve"> </w:t>
      </w:r>
      <w:proofErr w:type="spellStart"/>
      <w:r w:rsidRPr="005B169C">
        <w:t>situación</w:t>
      </w:r>
      <w:proofErr w:type="spellEnd"/>
      <w:proofErr w:type="gramStart"/>
      <w:r w:rsidRPr="005B169C">
        <w:t>..</w:t>
      </w:r>
      <w:proofErr w:type="gramEnd"/>
      <w:r w:rsidRPr="005B169C">
        <w:t xml:space="preserve"> </w:t>
      </w:r>
    </w:p>
    <w:p w:rsidR="00562839" w:rsidRPr="005B169C" w:rsidRDefault="00562839" w:rsidP="00562839">
      <w:pPr>
        <w:pStyle w:val="Default"/>
      </w:pPr>
    </w:p>
    <w:p w:rsidR="00736F1C" w:rsidRPr="005B169C" w:rsidRDefault="00562839" w:rsidP="004C54EE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5B169C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información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adjunta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rá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archivada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 xml:space="preserve"> con los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expedientes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elegibilidad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educación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 xml:space="preserve"> especial de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hijo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que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comité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admisión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revisión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retiro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 xml:space="preserve"> (ARD)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pueda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usarla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tomar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 xml:space="preserve"> en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cuenta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necesidad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cambios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 xml:space="preserve"> en el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educativo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individualizado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 xml:space="preserve"> (IEP) y/o el plan de el plan de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comportamiento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 xml:space="preserve"> </w:t>
      </w:r>
      <w:r w:rsidR="004C54EE" w:rsidRPr="004C54EE">
        <w:rPr>
          <w:rFonts w:ascii="Times New Roman" w:hAnsi="Times New Roman" w:cs="Times New Roman"/>
          <w:sz w:val="24"/>
          <w:szCs w:val="24"/>
        </w:rPr>
        <w:t xml:space="preserve">y </w:t>
      </w:r>
      <w:r w:rsidR="004C54EE" w:rsidRPr="004C54EE">
        <w:rPr>
          <w:rFonts w:ascii="Times New Roman" w:hAnsi="Times New Roman" w:cs="Times New Roman"/>
          <w:color w:val="222222"/>
          <w:sz w:val="24"/>
          <w:szCs w:val="24"/>
          <w:lang w:val="es-ES"/>
        </w:rPr>
        <w:t>intervención</w:t>
      </w:r>
      <w:r w:rsidR="004C54EE">
        <w:rPr>
          <w:rFonts w:ascii="Times New Roman" w:hAnsi="Times New Roman" w:cs="Times New Roman"/>
          <w:color w:val="222222"/>
          <w:sz w:val="24"/>
          <w:szCs w:val="24"/>
          <w:lang w:val="es-ES"/>
        </w:rPr>
        <w:t xml:space="preserve"> </w:t>
      </w:r>
      <w:r w:rsidRPr="005B169C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apoyo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 xml:space="preserve"> (</w:t>
      </w:r>
      <w:r w:rsidR="004C54EE">
        <w:rPr>
          <w:rFonts w:ascii="Times New Roman" w:hAnsi="Times New Roman" w:cs="Times New Roman"/>
          <w:sz w:val="24"/>
          <w:szCs w:val="24"/>
        </w:rPr>
        <w:t>BSIP</w:t>
      </w:r>
      <w:r w:rsidRPr="005B169C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Por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 xml:space="preserve"> favor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llame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 xml:space="preserve"> a </w:t>
      </w:r>
      <w:r w:rsidRPr="005B169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5B169C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>phone number</w:t>
      </w:r>
      <w:r w:rsidRPr="005B169C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desea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programar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reunión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 xml:space="preserve"> con el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comité</w:t>
      </w:r>
      <w:proofErr w:type="spellEnd"/>
      <w:r w:rsidR="004C54EE">
        <w:rPr>
          <w:rFonts w:ascii="Times New Roman" w:hAnsi="Times New Roman" w:cs="Times New Roman"/>
          <w:sz w:val="24"/>
          <w:szCs w:val="24"/>
        </w:rPr>
        <w:t xml:space="preserve"> ARD para </w:t>
      </w:r>
      <w:proofErr w:type="spellStart"/>
      <w:r w:rsidR="004C54EE">
        <w:rPr>
          <w:rFonts w:ascii="Times New Roman" w:hAnsi="Times New Roman" w:cs="Times New Roman"/>
          <w:sz w:val="24"/>
          <w:szCs w:val="24"/>
        </w:rPr>
        <w:t>revisar</w:t>
      </w:r>
      <w:proofErr w:type="spellEnd"/>
      <w:r w:rsidR="004C54EE">
        <w:rPr>
          <w:rFonts w:ascii="Times New Roman" w:hAnsi="Times New Roman" w:cs="Times New Roman"/>
          <w:sz w:val="24"/>
          <w:szCs w:val="24"/>
        </w:rPr>
        <w:t xml:space="preserve"> el IEP o el BSI</w:t>
      </w:r>
      <w:r w:rsidRPr="005B169C">
        <w:rPr>
          <w:rFonts w:ascii="Times New Roman" w:hAnsi="Times New Roman" w:cs="Times New Roman"/>
          <w:sz w:val="24"/>
          <w:szCs w:val="24"/>
        </w:rPr>
        <w:t xml:space="preserve">P de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169C">
        <w:rPr>
          <w:rFonts w:ascii="Times New Roman" w:hAnsi="Times New Roman" w:cs="Times New Roman"/>
          <w:sz w:val="24"/>
          <w:szCs w:val="24"/>
        </w:rPr>
        <w:t>hijo</w:t>
      </w:r>
      <w:proofErr w:type="spellEnd"/>
      <w:r w:rsidRPr="005B169C">
        <w:rPr>
          <w:rFonts w:ascii="Times New Roman" w:hAnsi="Times New Roman" w:cs="Times New Roman"/>
          <w:sz w:val="24"/>
          <w:szCs w:val="24"/>
        </w:rPr>
        <w:t>.</w:t>
      </w:r>
    </w:p>
    <w:p w:rsidR="00562839" w:rsidRPr="005B169C" w:rsidRDefault="00562839" w:rsidP="00736F1C">
      <w:pPr>
        <w:pStyle w:val="Default"/>
      </w:pPr>
    </w:p>
    <w:p w:rsidR="005B169C" w:rsidRPr="005B169C" w:rsidRDefault="005B169C" w:rsidP="005B169C">
      <w:pPr>
        <w:pStyle w:val="Default"/>
      </w:pPr>
      <w:r w:rsidRPr="005B169C">
        <w:t xml:space="preserve">Las </w:t>
      </w:r>
      <w:proofErr w:type="spellStart"/>
      <w:proofErr w:type="gramStart"/>
      <w:r w:rsidRPr="005B169C">
        <w:t>normas</w:t>
      </w:r>
      <w:proofErr w:type="spellEnd"/>
      <w:proofErr w:type="gramEnd"/>
      <w:r w:rsidRPr="005B169C">
        <w:t xml:space="preserve"> del </w:t>
      </w:r>
      <w:proofErr w:type="spellStart"/>
      <w:r w:rsidRPr="005B169C">
        <w:t>Comisionado</w:t>
      </w:r>
      <w:proofErr w:type="spellEnd"/>
      <w:r w:rsidRPr="005B169C">
        <w:t xml:space="preserve"> para la </w:t>
      </w:r>
      <w:proofErr w:type="spellStart"/>
      <w:r w:rsidRPr="005B169C">
        <w:t>Educación</w:t>
      </w:r>
      <w:proofErr w:type="spellEnd"/>
      <w:r w:rsidRPr="005B169C">
        <w:t xml:space="preserve"> Especial, </w:t>
      </w:r>
      <w:proofErr w:type="spellStart"/>
      <w:r w:rsidRPr="005B169C">
        <w:t>Sección</w:t>
      </w:r>
      <w:proofErr w:type="spellEnd"/>
      <w:r w:rsidRPr="005B169C">
        <w:t xml:space="preserve"> 89.1053. </w:t>
      </w:r>
      <w:proofErr w:type="spellStart"/>
      <w:r w:rsidRPr="005B169C">
        <w:t>Procedimientos</w:t>
      </w:r>
      <w:proofErr w:type="spellEnd"/>
      <w:r w:rsidRPr="005B169C">
        <w:t xml:space="preserve"> para el </w:t>
      </w:r>
      <w:proofErr w:type="spellStart"/>
      <w:proofErr w:type="gramStart"/>
      <w:r w:rsidRPr="005B169C">
        <w:t>Uso</w:t>
      </w:r>
      <w:proofErr w:type="spellEnd"/>
      <w:proofErr w:type="gramEnd"/>
      <w:r w:rsidRPr="005B169C">
        <w:t xml:space="preserve"> de </w:t>
      </w:r>
      <w:proofErr w:type="spellStart"/>
      <w:r w:rsidRPr="005B169C">
        <w:t>Contención</w:t>
      </w:r>
      <w:proofErr w:type="spellEnd"/>
      <w:r w:rsidRPr="005B169C">
        <w:t xml:space="preserve"> </w:t>
      </w:r>
      <w:proofErr w:type="spellStart"/>
      <w:r w:rsidRPr="005B169C">
        <w:t>Física</w:t>
      </w:r>
      <w:proofErr w:type="spellEnd"/>
      <w:r w:rsidRPr="005B169C">
        <w:t xml:space="preserve"> y </w:t>
      </w:r>
      <w:proofErr w:type="spellStart"/>
      <w:r w:rsidRPr="005B169C">
        <w:t>Separación</w:t>
      </w:r>
      <w:proofErr w:type="spellEnd"/>
      <w:r w:rsidRPr="005B169C">
        <w:t xml:space="preserve">, </w:t>
      </w:r>
      <w:proofErr w:type="spellStart"/>
      <w:r w:rsidRPr="005B169C">
        <w:t>indican</w:t>
      </w:r>
      <w:proofErr w:type="spellEnd"/>
      <w:r w:rsidRPr="005B169C">
        <w:t xml:space="preserve"> </w:t>
      </w:r>
      <w:proofErr w:type="spellStart"/>
      <w:r w:rsidRPr="005B169C">
        <w:t>que</w:t>
      </w:r>
      <w:proofErr w:type="spellEnd"/>
      <w:r w:rsidRPr="005B169C">
        <w:t xml:space="preserve"> la </w:t>
      </w:r>
      <w:proofErr w:type="spellStart"/>
      <w:r w:rsidRPr="005B169C">
        <w:t>sujeción</w:t>
      </w:r>
      <w:proofErr w:type="spellEnd"/>
      <w:r w:rsidRPr="005B169C">
        <w:t xml:space="preserve"> o </w:t>
      </w:r>
      <w:proofErr w:type="spellStart"/>
      <w:r w:rsidRPr="005B169C">
        <w:t>contención</w:t>
      </w:r>
      <w:proofErr w:type="spellEnd"/>
      <w:r w:rsidRPr="005B169C">
        <w:t xml:space="preserve"> </w:t>
      </w:r>
      <w:proofErr w:type="spellStart"/>
      <w:r w:rsidRPr="005B169C">
        <w:t>física</w:t>
      </w:r>
      <w:proofErr w:type="spellEnd"/>
      <w:r w:rsidRPr="005B169C">
        <w:t xml:space="preserve"> de un </w:t>
      </w:r>
      <w:proofErr w:type="spellStart"/>
      <w:r w:rsidRPr="005B169C">
        <w:t>estudiante</w:t>
      </w:r>
      <w:proofErr w:type="spellEnd"/>
      <w:r w:rsidRPr="005B169C">
        <w:t xml:space="preserve"> con </w:t>
      </w:r>
      <w:proofErr w:type="spellStart"/>
      <w:r w:rsidRPr="005B169C">
        <w:t>alguna</w:t>
      </w:r>
      <w:proofErr w:type="spellEnd"/>
      <w:r w:rsidRPr="005B169C">
        <w:t xml:space="preserve"> </w:t>
      </w:r>
      <w:proofErr w:type="spellStart"/>
      <w:r w:rsidRPr="005B169C">
        <w:t>discapacidad</w:t>
      </w:r>
      <w:proofErr w:type="spellEnd"/>
      <w:r w:rsidRPr="005B169C">
        <w:t xml:space="preserve"> </w:t>
      </w:r>
      <w:proofErr w:type="spellStart"/>
      <w:r w:rsidRPr="005B169C">
        <w:t>puede</w:t>
      </w:r>
      <w:proofErr w:type="spellEnd"/>
      <w:r w:rsidRPr="005B169C">
        <w:t xml:space="preserve"> </w:t>
      </w:r>
      <w:proofErr w:type="spellStart"/>
      <w:r w:rsidRPr="005B169C">
        <w:t>ser</w:t>
      </w:r>
      <w:proofErr w:type="spellEnd"/>
      <w:r w:rsidRPr="005B169C">
        <w:t xml:space="preserve"> </w:t>
      </w:r>
      <w:proofErr w:type="spellStart"/>
      <w:r w:rsidRPr="005B169C">
        <w:t>usada</w:t>
      </w:r>
      <w:proofErr w:type="spellEnd"/>
      <w:r w:rsidRPr="005B169C">
        <w:t xml:space="preserve"> </w:t>
      </w:r>
      <w:proofErr w:type="spellStart"/>
      <w:r w:rsidRPr="005B169C">
        <w:t>únicamente</w:t>
      </w:r>
      <w:proofErr w:type="spellEnd"/>
      <w:r w:rsidRPr="005B169C">
        <w:t xml:space="preserve"> en </w:t>
      </w:r>
      <w:proofErr w:type="spellStart"/>
      <w:r w:rsidRPr="005B169C">
        <w:t>una</w:t>
      </w:r>
      <w:proofErr w:type="spellEnd"/>
      <w:r w:rsidRPr="005B169C">
        <w:t xml:space="preserve"> </w:t>
      </w:r>
      <w:proofErr w:type="spellStart"/>
      <w:r w:rsidRPr="005B169C">
        <w:t>situación</w:t>
      </w:r>
      <w:proofErr w:type="spellEnd"/>
      <w:r w:rsidRPr="005B169C">
        <w:t xml:space="preserve"> de </w:t>
      </w:r>
      <w:proofErr w:type="spellStart"/>
      <w:r w:rsidRPr="005B169C">
        <w:t>emergencia</w:t>
      </w:r>
      <w:proofErr w:type="spellEnd"/>
      <w:r w:rsidRPr="005B169C">
        <w:t xml:space="preserve"> </w:t>
      </w:r>
      <w:proofErr w:type="spellStart"/>
      <w:r w:rsidRPr="005B169C">
        <w:t>claramente</w:t>
      </w:r>
      <w:proofErr w:type="spellEnd"/>
      <w:r w:rsidRPr="005B169C">
        <w:t xml:space="preserve"> </w:t>
      </w:r>
      <w:proofErr w:type="spellStart"/>
      <w:r w:rsidRPr="005B169C">
        <w:t>definida</w:t>
      </w:r>
      <w:proofErr w:type="spellEnd"/>
      <w:r w:rsidRPr="005B169C">
        <w:t xml:space="preserve">. Las </w:t>
      </w:r>
      <w:proofErr w:type="spellStart"/>
      <w:r w:rsidRPr="005B169C">
        <w:t>escuelas</w:t>
      </w:r>
      <w:proofErr w:type="spellEnd"/>
      <w:r w:rsidRPr="005B169C">
        <w:t xml:space="preserve"> </w:t>
      </w:r>
      <w:proofErr w:type="spellStart"/>
      <w:r w:rsidRPr="005B169C">
        <w:t>deben</w:t>
      </w:r>
      <w:proofErr w:type="spellEnd"/>
      <w:r w:rsidRPr="005B169C">
        <w:t xml:space="preserve"> </w:t>
      </w:r>
      <w:proofErr w:type="spellStart"/>
      <w:r w:rsidRPr="005B169C">
        <w:t>informar</w:t>
      </w:r>
      <w:proofErr w:type="spellEnd"/>
      <w:r w:rsidRPr="005B169C">
        <w:t xml:space="preserve"> a los </w:t>
      </w:r>
      <w:proofErr w:type="gramStart"/>
      <w:r w:rsidRPr="005B169C">
        <w:t>padres</w:t>
      </w:r>
      <w:proofErr w:type="gramEnd"/>
      <w:r w:rsidRPr="005B169C">
        <w:t xml:space="preserve"> </w:t>
      </w:r>
      <w:proofErr w:type="spellStart"/>
      <w:r w:rsidRPr="005B169C">
        <w:t>cuando</w:t>
      </w:r>
      <w:proofErr w:type="spellEnd"/>
      <w:r w:rsidRPr="005B169C">
        <w:t xml:space="preserve"> </w:t>
      </w:r>
      <w:proofErr w:type="spellStart"/>
      <w:r w:rsidRPr="005B169C">
        <w:t>es</w:t>
      </w:r>
      <w:proofErr w:type="spellEnd"/>
      <w:r w:rsidRPr="005B169C">
        <w:t xml:space="preserve"> </w:t>
      </w:r>
      <w:proofErr w:type="spellStart"/>
      <w:r w:rsidRPr="005B169C">
        <w:t>necesario</w:t>
      </w:r>
      <w:proofErr w:type="spellEnd"/>
      <w:r w:rsidRPr="005B169C">
        <w:t xml:space="preserve"> </w:t>
      </w:r>
      <w:proofErr w:type="spellStart"/>
      <w:r w:rsidRPr="005B169C">
        <w:t>usar</w:t>
      </w:r>
      <w:proofErr w:type="spellEnd"/>
      <w:r w:rsidRPr="005B169C">
        <w:t xml:space="preserve"> </w:t>
      </w:r>
      <w:proofErr w:type="spellStart"/>
      <w:r w:rsidRPr="005B169C">
        <w:t>sujeción</w:t>
      </w:r>
      <w:proofErr w:type="spellEnd"/>
      <w:r w:rsidRPr="005B169C">
        <w:t xml:space="preserve"> o </w:t>
      </w:r>
      <w:proofErr w:type="spellStart"/>
      <w:r w:rsidRPr="005B169C">
        <w:t>contención</w:t>
      </w:r>
      <w:proofErr w:type="spellEnd"/>
      <w:r w:rsidRPr="005B169C">
        <w:t xml:space="preserve"> </w:t>
      </w:r>
      <w:proofErr w:type="spellStart"/>
      <w:r w:rsidRPr="005B169C">
        <w:t>física</w:t>
      </w:r>
      <w:proofErr w:type="spellEnd"/>
      <w:r w:rsidRPr="005B169C">
        <w:t xml:space="preserve"> para </w:t>
      </w:r>
      <w:proofErr w:type="spellStart"/>
      <w:r w:rsidRPr="005B169C">
        <w:t>proteger</w:t>
      </w:r>
      <w:proofErr w:type="spellEnd"/>
      <w:r w:rsidRPr="005B169C">
        <w:t xml:space="preserve"> al </w:t>
      </w:r>
      <w:proofErr w:type="spellStart"/>
      <w:r w:rsidRPr="005B169C">
        <w:t>estudiante</w:t>
      </w:r>
      <w:proofErr w:type="spellEnd"/>
      <w:r w:rsidRPr="005B169C">
        <w:t xml:space="preserve">, a los </w:t>
      </w:r>
      <w:proofErr w:type="spellStart"/>
      <w:r w:rsidRPr="005B169C">
        <w:t>otros</w:t>
      </w:r>
      <w:proofErr w:type="spellEnd"/>
      <w:r w:rsidRPr="005B169C">
        <w:t xml:space="preserve"> </w:t>
      </w:r>
      <w:proofErr w:type="spellStart"/>
      <w:r w:rsidRPr="005B169C">
        <w:t>estudiantes</w:t>
      </w:r>
      <w:proofErr w:type="spellEnd"/>
      <w:r w:rsidRPr="005B169C">
        <w:t xml:space="preserve"> o para </w:t>
      </w:r>
      <w:proofErr w:type="spellStart"/>
      <w:r w:rsidRPr="005B169C">
        <w:t>prevenir</w:t>
      </w:r>
      <w:proofErr w:type="spellEnd"/>
      <w:r w:rsidRPr="005B169C">
        <w:t xml:space="preserve"> </w:t>
      </w:r>
      <w:proofErr w:type="spellStart"/>
      <w:r w:rsidRPr="005B169C">
        <w:t>daños</w:t>
      </w:r>
      <w:proofErr w:type="spellEnd"/>
      <w:r w:rsidRPr="005B169C">
        <w:t xml:space="preserve"> </w:t>
      </w:r>
      <w:bookmarkStart w:id="0" w:name="_GoBack"/>
      <w:bookmarkEnd w:id="0"/>
      <w:r w:rsidRPr="005B169C">
        <w:t xml:space="preserve">graves a la </w:t>
      </w:r>
      <w:proofErr w:type="spellStart"/>
      <w:r w:rsidRPr="005B169C">
        <w:t>propiedad</w:t>
      </w:r>
      <w:proofErr w:type="spellEnd"/>
      <w:r w:rsidRPr="005B169C">
        <w:t xml:space="preserve">. </w:t>
      </w:r>
    </w:p>
    <w:p w:rsidR="005B169C" w:rsidRDefault="005B169C" w:rsidP="005B169C">
      <w:pPr>
        <w:pStyle w:val="Default"/>
      </w:pPr>
    </w:p>
    <w:p w:rsidR="005B169C" w:rsidRPr="005B169C" w:rsidRDefault="005B169C" w:rsidP="005B169C">
      <w:pPr>
        <w:pStyle w:val="Default"/>
      </w:pPr>
      <w:proofErr w:type="spellStart"/>
      <w:r w:rsidRPr="005B169C">
        <w:t>Por</w:t>
      </w:r>
      <w:proofErr w:type="spellEnd"/>
      <w:r w:rsidRPr="005B169C">
        <w:t xml:space="preserve"> favor </w:t>
      </w:r>
      <w:proofErr w:type="spellStart"/>
      <w:r w:rsidRPr="005B169C">
        <w:t>comuníquese</w:t>
      </w:r>
      <w:proofErr w:type="spellEnd"/>
      <w:r w:rsidRPr="005B169C">
        <w:t xml:space="preserve"> con </w:t>
      </w:r>
      <w:r w:rsidRPr="005B169C">
        <w:rPr>
          <w:b/>
          <w:bCs/>
        </w:rPr>
        <w:t>(</w:t>
      </w:r>
      <w:r w:rsidRPr="005B169C">
        <w:rPr>
          <w:b/>
          <w:bCs/>
          <w:i/>
          <w:iCs/>
          <w:highlight w:val="yellow"/>
        </w:rPr>
        <w:t xml:space="preserve">insert name and </w:t>
      </w:r>
      <w:proofErr w:type="spellStart"/>
      <w:r w:rsidRPr="005B169C">
        <w:rPr>
          <w:b/>
          <w:bCs/>
          <w:i/>
          <w:iCs/>
          <w:highlight w:val="yellow"/>
        </w:rPr>
        <w:t>pone</w:t>
      </w:r>
      <w:proofErr w:type="spellEnd"/>
      <w:r w:rsidRPr="005B169C">
        <w:rPr>
          <w:b/>
          <w:bCs/>
          <w:i/>
          <w:iCs/>
          <w:highlight w:val="yellow"/>
        </w:rPr>
        <w:t xml:space="preserve"> number</w:t>
      </w:r>
      <w:r w:rsidRPr="005B169C">
        <w:rPr>
          <w:b/>
          <w:bCs/>
        </w:rPr>
        <w:t xml:space="preserve">) </w:t>
      </w:r>
      <w:proofErr w:type="spellStart"/>
      <w:r w:rsidRPr="005B169C">
        <w:t>si</w:t>
      </w:r>
      <w:proofErr w:type="spellEnd"/>
      <w:r w:rsidRPr="005B169C">
        <w:t xml:space="preserve"> </w:t>
      </w:r>
      <w:proofErr w:type="spellStart"/>
      <w:r w:rsidRPr="005B169C">
        <w:t>desea</w:t>
      </w:r>
      <w:proofErr w:type="spellEnd"/>
      <w:r w:rsidRPr="005B169C">
        <w:t xml:space="preserve"> </w:t>
      </w:r>
      <w:proofErr w:type="spellStart"/>
      <w:r w:rsidRPr="005B169C">
        <w:t>programar</w:t>
      </w:r>
      <w:proofErr w:type="spellEnd"/>
      <w:r w:rsidRPr="005B169C">
        <w:t xml:space="preserve"> </w:t>
      </w:r>
      <w:proofErr w:type="spellStart"/>
      <w:r w:rsidRPr="005B169C">
        <w:t>una</w:t>
      </w:r>
      <w:proofErr w:type="spellEnd"/>
      <w:r w:rsidRPr="005B169C">
        <w:t xml:space="preserve"> junta para </w:t>
      </w:r>
      <w:proofErr w:type="spellStart"/>
      <w:r w:rsidRPr="005B169C">
        <w:t>hablar</w:t>
      </w:r>
      <w:proofErr w:type="spellEnd"/>
      <w:r w:rsidRPr="005B169C">
        <w:t xml:space="preserve"> </w:t>
      </w:r>
      <w:proofErr w:type="spellStart"/>
      <w:r w:rsidRPr="005B169C">
        <w:t>sobre</w:t>
      </w:r>
      <w:proofErr w:type="spellEnd"/>
      <w:r w:rsidRPr="005B169C">
        <w:t xml:space="preserve"> los </w:t>
      </w:r>
      <w:proofErr w:type="spellStart"/>
      <w:r w:rsidRPr="005B169C">
        <w:t>comportamientos</w:t>
      </w:r>
      <w:proofErr w:type="spellEnd"/>
      <w:r w:rsidRPr="005B169C">
        <w:t xml:space="preserve"> </w:t>
      </w:r>
      <w:proofErr w:type="spellStart"/>
      <w:r w:rsidRPr="005B169C">
        <w:t>que</w:t>
      </w:r>
      <w:proofErr w:type="spellEnd"/>
      <w:r w:rsidRPr="005B169C">
        <w:t xml:space="preserve"> </w:t>
      </w:r>
      <w:proofErr w:type="spellStart"/>
      <w:r w:rsidRPr="005B169C">
        <w:t>pueden</w:t>
      </w:r>
      <w:proofErr w:type="spellEnd"/>
      <w:r w:rsidRPr="005B169C">
        <w:t xml:space="preserve"> </w:t>
      </w:r>
      <w:proofErr w:type="spellStart"/>
      <w:r w:rsidRPr="005B169C">
        <w:t>resultar</w:t>
      </w:r>
      <w:proofErr w:type="spellEnd"/>
      <w:r w:rsidRPr="005B169C">
        <w:t xml:space="preserve"> en el </w:t>
      </w:r>
      <w:proofErr w:type="spellStart"/>
      <w:proofErr w:type="gramStart"/>
      <w:r w:rsidRPr="005B169C">
        <w:t>uso</w:t>
      </w:r>
      <w:proofErr w:type="spellEnd"/>
      <w:proofErr w:type="gramEnd"/>
      <w:r w:rsidRPr="005B169C">
        <w:t xml:space="preserve"> de </w:t>
      </w:r>
      <w:proofErr w:type="spellStart"/>
      <w:r w:rsidRPr="005B169C">
        <w:t>sujeción</w:t>
      </w:r>
      <w:proofErr w:type="spellEnd"/>
      <w:r w:rsidRPr="005B169C">
        <w:t xml:space="preserve"> o </w:t>
      </w:r>
      <w:proofErr w:type="spellStart"/>
      <w:r w:rsidRPr="005B169C">
        <w:t>contención</w:t>
      </w:r>
      <w:proofErr w:type="spellEnd"/>
      <w:r w:rsidRPr="005B169C">
        <w:t xml:space="preserve"> </w:t>
      </w:r>
      <w:proofErr w:type="spellStart"/>
      <w:r w:rsidRPr="005B169C">
        <w:t>física</w:t>
      </w:r>
      <w:proofErr w:type="spellEnd"/>
      <w:r w:rsidRPr="005B169C">
        <w:t xml:space="preserve">. Si </w:t>
      </w:r>
      <w:proofErr w:type="spellStart"/>
      <w:r w:rsidRPr="005B169C">
        <w:t>tiene</w:t>
      </w:r>
      <w:proofErr w:type="spellEnd"/>
      <w:r w:rsidRPr="005B169C">
        <w:t xml:space="preserve"> </w:t>
      </w:r>
      <w:proofErr w:type="spellStart"/>
      <w:r w:rsidRPr="005B169C">
        <w:t>otras</w:t>
      </w:r>
      <w:proofErr w:type="spellEnd"/>
      <w:r w:rsidRPr="005B169C">
        <w:t xml:space="preserve"> </w:t>
      </w:r>
      <w:proofErr w:type="spellStart"/>
      <w:r w:rsidRPr="005B169C">
        <w:t>preguntas</w:t>
      </w:r>
      <w:proofErr w:type="spellEnd"/>
      <w:r w:rsidRPr="005B169C">
        <w:t xml:space="preserve">, </w:t>
      </w:r>
      <w:proofErr w:type="spellStart"/>
      <w:r w:rsidRPr="005B169C">
        <w:t>póngase</w:t>
      </w:r>
      <w:proofErr w:type="spellEnd"/>
      <w:r w:rsidRPr="005B169C">
        <w:t xml:space="preserve"> en </w:t>
      </w:r>
      <w:proofErr w:type="spellStart"/>
      <w:r w:rsidRPr="005B169C">
        <w:t>contacto</w:t>
      </w:r>
      <w:proofErr w:type="spellEnd"/>
      <w:r w:rsidRPr="005B169C">
        <w:t xml:space="preserve"> </w:t>
      </w:r>
      <w:proofErr w:type="spellStart"/>
      <w:r w:rsidRPr="005B169C">
        <w:t>conmigo</w:t>
      </w:r>
      <w:proofErr w:type="spellEnd"/>
      <w:r w:rsidRPr="005B169C">
        <w:t xml:space="preserve"> al </w:t>
      </w:r>
      <w:r w:rsidRPr="005B169C">
        <w:rPr>
          <w:b/>
          <w:bCs/>
        </w:rPr>
        <w:t>(</w:t>
      </w:r>
      <w:r w:rsidRPr="005B169C">
        <w:rPr>
          <w:b/>
          <w:bCs/>
          <w:i/>
          <w:iCs/>
          <w:highlight w:val="yellow"/>
        </w:rPr>
        <w:t xml:space="preserve">insert </w:t>
      </w:r>
      <w:proofErr w:type="spellStart"/>
      <w:r w:rsidRPr="005B169C">
        <w:rPr>
          <w:b/>
          <w:bCs/>
          <w:i/>
          <w:iCs/>
          <w:highlight w:val="yellow"/>
        </w:rPr>
        <w:t>pone</w:t>
      </w:r>
      <w:proofErr w:type="spellEnd"/>
      <w:r w:rsidRPr="005B169C">
        <w:rPr>
          <w:b/>
          <w:bCs/>
          <w:i/>
          <w:iCs/>
          <w:highlight w:val="yellow"/>
        </w:rPr>
        <w:t xml:space="preserve"> number</w:t>
      </w:r>
      <w:r w:rsidRPr="005B169C">
        <w:rPr>
          <w:b/>
          <w:bCs/>
        </w:rPr>
        <w:t xml:space="preserve">). </w:t>
      </w:r>
    </w:p>
    <w:p w:rsidR="005B169C" w:rsidRDefault="005B169C" w:rsidP="005B169C">
      <w:pPr>
        <w:pStyle w:val="Default"/>
      </w:pPr>
    </w:p>
    <w:p w:rsidR="00736F1C" w:rsidRPr="005B169C" w:rsidRDefault="005B169C" w:rsidP="005B169C">
      <w:pPr>
        <w:pStyle w:val="Default"/>
      </w:pPr>
      <w:proofErr w:type="spellStart"/>
      <w:r w:rsidRPr="005B169C">
        <w:t>Muy</w:t>
      </w:r>
      <w:proofErr w:type="spellEnd"/>
      <w:r w:rsidRPr="005B169C">
        <w:t xml:space="preserve"> </w:t>
      </w:r>
      <w:proofErr w:type="spellStart"/>
      <w:r w:rsidRPr="005B169C">
        <w:t>atentamente</w:t>
      </w:r>
      <w:proofErr w:type="spellEnd"/>
      <w:r w:rsidRPr="005B169C">
        <w:t>,</w:t>
      </w:r>
      <w:r w:rsidR="00736F1C" w:rsidRPr="005B169C">
        <w:t xml:space="preserve"> </w:t>
      </w:r>
    </w:p>
    <w:p w:rsidR="00736F1C" w:rsidRPr="005B169C" w:rsidRDefault="00736F1C" w:rsidP="00736F1C">
      <w:pPr>
        <w:pStyle w:val="Default"/>
      </w:pPr>
    </w:p>
    <w:p w:rsidR="00736F1C" w:rsidRPr="005B169C" w:rsidRDefault="00736F1C" w:rsidP="00736F1C">
      <w:pPr>
        <w:pStyle w:val="Default"/>
      </w:pPr>
    </w:p>
    <w:p w:rsidR="00736F1C" w:rsidRPr="005B169C" w:rsidRDefault="00736F1C" w:rsidP="00736F1C">
      <w:pPr>
        <w:pStyle w:val="Default"/>
      </w:pPr>
    </w:p>
    <w:p w:rsidR="005B169C" w:rsidRPr="005B169C" w:rsidRDefault="005B169C" w:rsidP="005B169C">
      <w:pPr>
        <w:pStyle w:val="Default"/>
      </w:pPr>
    </w:p>
    <w:p w:rsidR="005B169C" w:rsidRPr="005B169C" w:rsidRDefault="005B169C" w:rsidP="005B169C">
      <w:pPr>
        <w:pStyle w:val="Default"/>
      </w:pPr>
      <w:proofErr w:type="spellStart"/>
      <w:r w:rsidRPr="005B169C">
        <w:t>Administrador</w:t>
      </w:r>
      <w:proofErr w:type="spellEnd"/>
      <w:r w:rsidRPr="005B169C">
        <w:t xml:space="preserve"> de la </w:t>
      </w:r>
      <w:proofErr w:type="spellStart"/>
      <w:r w:rsidRPr="005B169C">
        <w:t>escuela</w:t>
      </w:r>
      <w:proofErr w:type="spellEnd"/>
      <w:r w:rsidRPr="005B169C">
        <w:t xml:space="preserve"> </w:t>
      </w:r>
    </w:p>
    <w:p w:rsidR="005B169C" w:rsidRDefault="005B169C" w:rsidP="005B169C">
      <w:pPr>
        <w:pStyle w:val="Default"/>
      </w:pPr>
    </w:p>
    <w:p w:rsidR="005B169C" w:rsidRPr="005B169C" w:rsidRDefault="005B169C" w:rsidP="004C54EE">
      <w:pPr>
        <w:pStyle w:val="Default"/>
        <w:spacing w:after="120"/>
      </w:pPr>
      <w:proofErr w:type="gramStart"/>
      <w:r w:rsidRPr="005B169C">
        <w:t>c</w:t>
      </w:r>
      <w:proofErr w:type="gramEnd"/>
      <w:r w:rsidRPr="005B169C">
        <w:t xml:space="preserve">: </w:t>
      </w:r>
      <w:proofErr w:type="spellStart"/>
      <w:r w:rsidRPr="005B169C">
        <w:t>Carpeta</w:t>
      </w:r>
      <w:proofErr w:type="spellEnd"/>
      <w:r w:rsidRPr="005B169C">
        <w:t xml:space="preserve"> de </w:t>
      </w:r>
      <w:proofErr w:type="spellStart"/>
      <w:r w:rsidRPr="005B169C">
        <w:t>Elegibilidad</w:t>
      </w:r>
      <w:proofErr w:type="spellEnd"/>
      <w:r w:rsidRPr="005B169C">
        <w:t xml:space="preserve"> para </w:t>
      </w:r>
      <w:proofErr w:type="spellStart"/>
      <w:r w:rsidRPr="005B169C">
        <w:t>Educación</w:t>
      </w:r>
      <w:proofErr w:type="spellEnd"/>
      <w:r w:rsidRPr="005B169C">
        <w:t xml:space="preserve"> Especial </w:t>
      </w:r>
    </w:p>
    <w:p w:rsidR="005B169C" w:rsidRPr="005B169C" w:rsidRDefault="005B169C" w:rsidP="005B169C">
      <w:pPr>
        <w:pStyle w:val="Default"/>
      </w:pPr>
      <w:proofErr w:type="spellStart"/>
      <w:r w:rsidRPr="005B169C">
        <w:t>Anexos</w:t>
      </w:r>
      <w:proofErr w:type="spellEnd"/>
      <w:r w:rsidRPr="005B169C">
        <w:t xml:space="preserve"> </w:t>
      </w:r>
    </w:p>
    <w:p w:rsidR="005B169C" w:rsidRDefault="005B169C" w:rsidP="005B169C">
      <w:pPr>
        <w:pStyle w:val="Default"/>
        <w:rPr>
          <w:sz w:val="20"/>
          <w:szCs w:val="20"/>
        </w:rPr>
      </w:pPr>
    </w:p>
    <w:p w:rsidR="001C34DA" w:rsidRDefault="001C34DA" w:rsidP="005B169C">
      <w:pPr>
        <w:pStyle w:val="Default"/>
        <w:jc w:val="right"/>
        <w:rPr>
          <w:sz w:val="14"/>
          <w:szCs w:val="14"/>
        </w:rPr>
      </w:pPr>
      <w:r w:rsidRPr="00E22972">
        <w:rPr>
          <w:sz w:val="14"/>
          <w:szCs w:val="14"/>
        </w:rPr>
        <w:t xml:space="preserve">Revised </w:t>
      </w:r>
      <w:r>
        <w:rPr>
          <w:sz w:val="14"/>
          <w:szCs w:val="14"/>
        </w:rPr>
        <w:t>02/16</w:t>
      </w:r>
    </w:p>
    <w:p w:rsidR="00736F1C" w:rsidRPr="00E22972" w:rsidRDefault="001C34DA" w:rsidP="00E22972">
      <w:pPr>
        <w:spacing w:before="240"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74CB27CB" wp14:editId="30C29274">
            <wp:extent cx="5943600" cy="454301"/>
            <wp:effectExtent l="0" t="0" r="0" b="3175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4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6F1C" w:rsidRPr="00E22972" w:rsidSect="00736F1C">
      <w:pgSz w:w="12240" w:h="15840"/>
      <w:pgMar w:top="63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F1C"/>
    <w:rsid w:val="001B00EC"/>
    <w:rsid w:val="001C34DA"/>
    <w:rsid w:val="004C54EE"/>
    <w:rsid w:val="00562839"/>
    <w:rsid w:val="005B169C"/>
    <w:rsid w:val="00736F1C"/>
    <w:rsid w:val="00CD3631"/>
    <w:rsid w:val="00E22972"/>
    <w:rsid w:val="00E2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1B2524-8FC5-4967-899F-5879D533F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36F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736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4C54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C54E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9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8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4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74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918407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1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496809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571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71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106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94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874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4649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3115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84432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6362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2630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6053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6798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2754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Shuk W</dc:creator>
  <cp:keywords/>
  <dc:description/>
  <cp:lastModifiedBy>Wong, Shuk W</cp:lastModifiedBy>
  <cp:revision>5</cp:revision>
  <dcterms:created xsi:type="dcterms:W3CDTF">2016-02-04T19:36:00Z</dcterms:created>
  <dcterms:modified xsi:type="dcterms:W3CDTF">2016-02-04T20:04:00Z</dcterms:modified>
</cp:coreProperties>
</file>